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2B9" w:rsidRPr="00BF7358" w:rsidRDefault="004B1781" w:rsidP="002F1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358">
        <w:rPr>
          <w:rFonts w:ascii="Times New Roman" w:hAnsi="Times New Roman" w:cs="Times New Roman"/>
          <w:sz w:val="24"/>
          <w:szCs w:val="24"/>
        </w:rPr>
        <w:t xml:space="preserve">Образование (обучение) в </w:t>
      </w:r>
      <w:r w:rsidR="002F12B9" w:rsidRPr="00BF7358">
        <w:rPr>
          <w:rFonts w:ascii="Times New Roman" w:hAnsi="Times New Roman" w:cs="Times New Roman"/>
          <w:sz w:val="24"/>
          <w:szCs w:val="24"/>
        </w:rPr>
        <w:t>Губернаторском колледже социально-культурных технологий и инноваций</w:t>
      </w:r>
      <w:r w:rsidRPr="00BF7358">
        <w:rPr>
          <w:rFonts w:ascii="Times New Roman" w:hAnsi="Times New Roman" w:cs="Times New Roman"/>
          <w:sz w:val="24"/>
          <w:szCs w:val="24"/>
        </w:rPr>
        <w:t xml:space="preserve"> (</w:t>
      </w:r>
      <w:r w:rsidR="002F12B9" w:rsidRPr="00BF7358">
        <w:rPr>
          <w:rFonts w:ascii="Times New Roman" w:hAnsi="Times New Roman" w:cs="Times New Roman"/>
          <w:sz w:val="24"/>
          <w:szCs w:val="24"/>
        </w:rPr>
        <w:t>ОГАПОУ</w:t>
      </w:r>
      <w:r w:rsidRPr="00BF7358">
        <w:rPr>
          <w:rFonts w:ascii="Times New Roman" w:hAnsi="Times New Roman" w:cs="Times New Roman"/>
          <w:sz w:val="24"/>
          <w:szCs w:val="24"/>
        </w:rPr>
        <w:t xml:space="preserve"> «</w:t>
      </w:r>
      <w:r w:rsidR="002F12B9" w:rsidRPr="00BF7358">
        <w:rPr>
          <w:rFonts w:ascii="Times New Roman" w:hAnsi="Times New Roman" w:cs="Times New Roman"/>
          <w:sz w:val="24"/>
          <w:szCs w:val="24"/>
        </w:rPr>
        <w:t>ГКСКТИИ</w:t>
      </w:r>
      <w:r w:rsidRPr="00BF7358">
        <w:rPr>
          <w:rFonts w:ascii="Times New Roman" w:hAnsi="Times New Roman" w:cs="Times New Roman"/>
          <w:sz w:val="24"/>
          <w:szCs w:val="24"/>
        </w:rPr>
        <w:t xml:space="preserve">») </w:t>
      </w:r>
      <w:r w:rsidR="002F12B9" w:rsidRPr="00BF7358">
        <w:rPr>
          <w:rFonts w:ascii="Times New Roman" w:hAnsi="Times New Roman" w:cs="Times New Roman"/>
          <w:sz w:val="24"/>
          <w:szCs w:val="24"/>
        </w:rPr>
        <w:t>регламентируется  Законодательством РФ, Уставом колледжа, положениями, правилами внутреннего распорядка, должностными инструкциями.</w:t>
      </w:r>
    </w:p>
    <w:p w:rsidR="002F12B9" w:rsidRPr="00BF7358" w:rsidRDefault="00AB567F" w:rsidP="002F1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обучающихся по реализуемым образовательным программам за счет бюджетов субъектов Российской Федерации и по договорам об образовании за счет средств физических лиц и (или) юридических лиц.</w:t>
      </w:r>
    </w:p>
    <w:tbl>
      <w:tblPr>
        <w:tblStyle w:val="a3"/>
        <w:tblW w:w="13717" w:type="dxa"/>
        <w:jc w:val="center"/>
        <w:tblLook w:val="04A0" w:firstRow="1" w:lastRow="0" w:firstColumn="1" w:lastColumn="0" w:noHBand="0" w:noVBand="1"/>
      </w:tblPr>
      <w:tblGrid>
        <w:gridCol w:w="1242"/>
        <w:gridCol w:w="5245"/>
        <w:gridCol w:w="1701"/>
        <w:gridCol w:w="1843"/>
        <w:gridCol w:w="1843"/>
        <w:gridCol w:w="1843"/>
      </w:tblGrid>
      <w:tr w:rsidR="009C6A58" w:rsidRPr="009C6A58" w:rsidTr="009C6A58">
        <w:trPr>
          <w:trHeight w:val="730"/>
          <w:jc w:val="center"/>
        </w:trPr>
        <w:tc>
          <w:tcPr>
            <w:tcW w:w="1242" w:type="dxa"/>
            <w:vMerge w:val="restart"/>
            <w:vAlign w:val="center"/>
          </w:tcPr>
          <w:p w:rsidR="009C6A58" w:rsidRPr="009C6A58" w:rsidRDefault="009C6A58" w:rsidP="007E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5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245" w:type="dxa"/>
            <w:vMerge w:val="restart"/>
            <w:vAlign w:val="center"/>
          </w:tcPr>
          <w:p w:rsidR="009C6A58" w:rsidRPr="009C6A58" w:rsidRDefault="009C6A58" w:rsidP="007E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58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3544" w:type="dxa"/>
            <w:gridSpan w:val="2"/>
            <w:vAlign w:val="center"/>
          </w:tcPr>
          <w:p w:rsidR="009C6A58" w:rsidRPr="009C6A58" w:rsidRDefault="009C6A58" w:rsidP="007E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5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обучающихся за счет средств </w:t>
            </w:r>
            <w:proofErr w:type="gramStart"/>
            <w:r w:rsidRPr="009C6A58"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proofErr w:type="gramEnd"/>
          </w:p>
          <w:p w:rsidR="009C6A58" w:rsidRPr="009C6A58" w:rsidRDefault="00062EF8" w:rsidP="0031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бюджета на 01.0</w:t>
            </w:r>
            <w:r w:rsidR="00316104">
              <w:rPr>
                <w:rFonts w:ascii="Times New Roman" w:hAnsi="Times New Roman" w:cs="Times New Roman"/>
                <w:sz w:val="24"/>
                <w:szCs w:val="24"/>
              </w:rPr>
              <w:t>1.2021</w:t>
            </w:r>
            <w:r w:rsidR="009C6A58" w:rsidRPr="009C6A5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gridSpan w:val="2"/>
          </w:tcPr>
          <w:p w:rsidR="009C6A58" w:rsidRPr="009C6A58" w:rsidRDefault="009C6A58" w:rsidP="009C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5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9C6A5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C6A58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  <w:p w:rsidR="009C6A58" w:rsidRPr="009C6A58" w:rsidRDefault="009C6A58" w:rsidP="009C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58">
              <w:rPr>
                <w:rFonts w:ascii="Times New Roman" w:hAnsi="Times New Roman" w:cs="Times New Roman"/>
                <w:sz w:val="24"/>
                <w:szCs w:val="24"/>
              </w:rPr>
              <w:t>платной основе</w:t>
            </w:r>
          </w:p>
          <w:p w:rsidR="009C6A58" w:rsidRPr="009C6A58" w:rsidRDefault="00062EF8" w:rsidP="0031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</w:t>
            </w:r>
            <w:r w:rsidR="00316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16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6A58" w:rsidRPr="009C6A5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6A58" w:rsidRPr="009C6A58" w:rsidTr="009C6A58">
        <w:trPr>
          <w:jc w:val="center"/>
        </w:trPr>
        <w:tc>
          <w:tcPr>
            <w:tcW w:w="1242" w:type="dxa"/>
            <w:vMerge/>
            <w:vAlign w:val="center"/>
          </w:tcPr>
          <w:p w:rsidR="009C6A58" w:rsidRPr="009C6A58" w:rsidRDefault="009C6A58" w:rsidP="007E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</w:tcPr>
          <w:p w:rsidR="009C6A58" w:rsidRPr="009C6A58" w:rsidRDefault="009C6A58" w:rsidP="007E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C6A58" w:rsidRPr="009C6A58" w:rsidRDefault="009C6A58" w:rsidP="007E78E7">
            <w:pPr>
              <w:jc w:val="center"/>
              <w:rPr>
                <w:rFonts w:ascii="Times New Roman" w:hAnsi="Times New Roman" w:cs="Times New Roman"/>
                <w:b/>
                <w:color w:val="2D2B28"/>
                <w:sz w:val="24"/>
                <w:szCs w:val="24"/>
              </w:rPr>
            </w:pPr>
            <w:r w:rsidRPr="009C6A58">
              <w:rPr>
                <w:rStyle w:val="a4"/>
                <w:rFonts w:ascii="Times New Roman" w:hAnsi="Times New Roman" w:cs="Times New Roman"/>
                <w:b w:val="0"/>
                <w:color w:val="2D2B28"/>
                <w:sz w:val="24"/>
                <w:szCs w:val="24"/>
              </w:rPr>
              <w:t>Очная форма</w:t>
            </w:r>
            <w:r w:rsidRPr="009C6A58">
              <w:rPr>
                <w:rFonts w:ascii="Times New Roman" w:hAnsi="Times New Roman" w:cs="Times New Roman"/>
                <w:b/>
                <w:bCs/>
                <w:color w:val="2D2B28"/>
                <w:sz w:val="24"/>
                <w:szCs w:val="24"/>
              </w:rPr>
              <w:br/>
            </w:r>
            <w:r w:rsidRPr="009C6A58">
              <w:rPr>
                <w:rStyle w:val="a4"/>
                <w:rFonts w:ascii="Times New Roman" w:hAnsi="Times New Roman" w:cs="Times New Roman"/>
                <w:b w:val="0"/>
                <w:color w:val="2D2B28"/>
                <w:sz w:val="24"/>
                <w:szCs w:val="24"/>
              </w:rPr>
              <w:t>обучения</w:t>
            </w:r>
          </w:p>
        </w:tc>
        <w:tc>
          <w:tcPr>
            <w:tcW w:w="1843" w:type="dxa"/>
            <w:vAlign w:val="center"/>
          </w:tcPr>
          <w:p w:rsidR="009C6A58" w:rsidRPr="009C6A58" w:rsidRDefault="009C6A58" w:rsidP="007E78E7">
            <w:pPr>
              <w:jc w:val="center"/>
              <w:rPr>
                <w:rFonts w:ascii="Times New Roman" w:hAnsi="Times New Roman" w:cs="Times New Roman"/>
                <w:b/>
                <w:color w:val="2D2B28"/>
                <w:sz w:val="24"/>
                <w:szCs w:val="24"/>
              </w:rPr>
            </w:pPr>
            <w:r w:rsidRPr="009C6A58">
              <w:rPr>
                <w:rStyle w:val="a4"/>
                <w:rFonts w:ascii="Times New Roman" w:hAnsi="Times New Roman" w:cs="Times New Roman"/>
                <w:b w:val="0"/>
                <w:color w:val="2D2B28"/>
                <w:sz w:val="24"/>
                <w:szCs w:val="24"/>
              </w:rPr>
              <w:t>Заочная форма</w:t>
            </w:r>
            <w:r w:rsidRPr="009C6A58">
              <w:rPr>
                <w:rFonts w:ascii="Times New Roman" w:hAnsi="Times New Roman" w:cs="Times New Roman"/>
                <w:b/>
                <w:bCs/>
                <w:color w:val="2D2B28"/>
                <w:sz w:val="24"/>
                <w:szCs w:val="24"/>
              </w:rPr>
              <w:br/>
            </w:r>
            <w:r w:rsidRPr="009C6A58">
              <w:rPr>
                <w:rStyle w:val="a4"/>
                <w:rFonts w:ascii="Times New Roman" w:hAnsi="Times New Roman" w:cs="Times New Roman"/>
                <w:b w:val="0"/>
                <w:color w:val="2D2B28"/>
                <w:sz w:val="24"/>
                <w:szCs w:val="24"/>
              </w:rPr>
              <w:t>обучения</w:t>
            </w:r>
          </w:p>
        </w:tc>
        <w:tc>
          <w:tcPr>
            <w:tcW w:w="1843" w:type="dxa"/>
            <w:vAlign w:val="center"/>
          </w:tcPr>
          <w:p w:rsidR="009C6A58" w:rsidRPr="009C6A58" w:rsidRDefault="009C6A58">
            <w:pPr>
              <w:jc w:val="center"/>
              <w:rPr>
                <w:rFonts w:ascii="Times New Roman" w:hAnsi="Times New Roman" w:cs="Times New Roman"/>
                <w:b/>
                <w:color w:val="2D2B28"/>
                <w:sz w:val="24"/>
                <w:szCs w:val="24"/>
              </w:rPr>
            </w:pPr>
            <w:r w:rsidRPr="009C6A58">
              <w:rPr>
                <w:rStyle w:val="a4"/>
                <w:rFonts w:ascii="Times New Roman" w:hAnsi="Times New Roman" w:cs="Times New Roman"/>
                <w:b w:val="0"/>
                <w:color w:val="2D2B28"/>
                <w:sz w:val="24"/>
                <w:szCs w:val="24"/>
              </w:rPr>
              <w:t>Очная форма</w:t>
            </w:r>
            <w:r w:rsidRPr="009C6A58">
              <w:rPr>
                <w:rFonts w:ascii="Times New Roman" w:hAnsi="Times New Roman" w:cs="Times New Roman"/>
                <w:b/>
                <w:bCs/>
                <w:color w:val="2D2B28"/>
                <w:sz w:val="24"/>
                <w:szCs w:val="24"/>
              </w:rPr>
              <w:br/>
            </w:r>
            <w:r w:rsidRPr="009C6A58">
              <w:rPr>
                <w:rStyle w:val="a4"/>
                <w:rFonts w:ascii="Times New Roman" w:hAnsi="Times New Roman" w:cs="Times New Roman"/>
                <w:b w:val="0"/>
                <w:color w:val="2D2B28"/>
                <w:sz w:val="24"/>
                <w:szCs w:val="24"/>
              </w:rPr>
              <w:t>обучения</w:t>
            </w:r>
          </w:p>
        </w:tc>
        <w:tc>
          <w:tcPr>
            <w:tcW w:w="1843" w:type="dxa"/>
            <w:vAlign w:val="center"/>
          </w:tcPr>
          <w:p w:rsidR="009C6A58" w:rsidRPr="009C6A58" w:rsidRDefault="009C6A58">
            <w:pPr>
              <w:jc w:val="center"/>
              <w:rPr>
                <w:rFonts w:ascii="Times New Roman" w:hAnsi="Times New Roman" w:cs="Times New Roman"/>
                <w:b/>
                <w:color w:val="2D2B28"/>
                <w:sz w:val="24"/>
                <w:szCs w:val="24"/>
              </w:rPr>
            </w:pPr>
            <w:r w:rsidRPr="009C6A58">
              <w:rPr>
                <w:rStyle w:val="a4"/>
                <w:rFonts w:ascii="Times New Roman" w:hAnsi="Times New Roman" w:cs="Times New Roman"/>
                <w:b w:val="0"/>
                <w:color w:val="2D2B28"/>
                <w:sz w:val="24"/>
                <w:szCs w:val="24"/>
              </w:rPr>
              <w:t>Заочная форма</w:t>
            </w:r>
            <w:r w:rsidRPr="009C6A58">
              <w:rPr>
                <w:rFonts w:ascii="Times New Roman" w:hAnsi="Times New Roman" w:cs="Times New Roman"/>
                <w:b/>
                <w:bCs/>
                <w:color w:val="2D2B28"/>
                <w:sz w:val="24"/>
                <w:szCs w:val="24"/>
              </w:rPr>
              <w:br/>
            </w:r>
            <w:r w:rsidRPr="009C6A58">
              <w:rPr>
                <w:rStyle w:val="a4"/>
                <w:rFonts w:ascii="Times New Roman" w:hAnsi="Times New Roman" w:cs="Times New Roman"/>
                <w:b w:val="0"/>
                <w:color w:val="2D2B28"/>
                <w:sz w:val="24"/>
                <w:szCs w:val="24"/>
              </w:rPr>
              <w:t>обучения</w:t>
            </w:r>
          </w:p>
        </w:tc>
      </w:tr>
      <w:tr w:rsidR="009C6A58" w:rsidRPr="009C6A58" w:rsidTr="009C6A58">
        <w:trPr>
          <w:jc w:val="center"/>
        </w:trPr>
        <w:tc>
          <w:tcPr>
            <w:tcW w:w="1242" w:type="dxa"/>
          </w:tcPr>
          <w:p w:rsidR="009C6A58" w:rsidRPr="009C6A58" w:rsidRDefault="009C6A58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58">
              <w:rPr>
                <w:rFonts w:ascii="Times New Roman" w:hAnsi="Times New Roman" w:cs="Times New Roman"/>
                <w:sz w:val="24"/>
                <w:szCs w:val="24"/>
              </w:rPr>
              <w:t>51.02.01</w:t>
            </w:r>
          </w:p>
        </w:tc>
        <w:tc>
          <w:tcPr>
            <w:tcW w:w="5245" w:type="dxa"/>
          </w:tcPr>
          <w:p w:rsidR="009C6A58" w:rsidRPr="009C6A58" w:rsidRDefault="009C6A58" w:rsidP="00B7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A58">
              <w:rPr>
                <w:rFonts w:ascii="Times New Roman" w:hAnsi="Times New Roman" w:cs="Times New Roman"/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1701" w:type="dxa"/>
          </w:tcPr>
          <w:p w:rsidR="009C6A58" w:rsidRPr="009C6A58" w:rsidRDefault="00C10979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843" w:type="dxa"/>
          </w:tcPr>
          <w:p w:rsidR="009C6A58" w:rsidRPr="009C6A58" w:rsidRDefault="00C10979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C6A58" w:rsidRPr="009C6A58" w:rsidRDefault="00C10979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3" w:type="dxa"/>
          </w:tcPr>
          <w:p w:rsidR="009C6A58" w:rsidRPr="009C6A58" w:rsidRDefault="00C10979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6A58" w:rsidRPr="009C6A58" w:rsidTr="009C6A58">
        <w:trPr>
          <w:jc w:val="center"/>
        </w:trPr>
        <w:tc>
          <w:tcPr>
            <w:tcW w:w="1242" w:type="dxa"/>
          </w:tcPr>
          <w:p w:rsidR="009C6A58" w:rsidRPr="009C6A58" w:rsidRDefault="009C6A58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58">
              <w:rPr>
                <w:rFonts w:ascii="Times New Roman" w:hAnsi="Times New Roman" w:cs="Times New Roman"/>
                <w:sz w:val="24"/>
                <w:szCs w:val="24"/>
              </w:rPr>
              <w:t>51.02.02</w:t>
            </w:r>
          </w:p>
        </w:tc>
        <w:tc>
          <w:tcPr>
            <w:tcW w:w="5245" w:type="dxa"/>
          </w:tcPr>
          <w:p w:rsidR="009C6A58" w:rsidRPr="009C6A58" w:rsidRDefault="009C6A58" w:rsidP="00B7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A58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1701" w:type="dxa"/>
          </w:tcPr>
          <w:p w:rsidR="009C6A58" w:rsidRPr="009C6A58" w:rsidRDefault="00C10979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9C6A58" w:rsidRPr="009C6A58" w:rsidRDefault="00C10979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9C6A58" w:rsidRPr="009C6A58" w:rsidRDefault="00C10979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</w:tcPr>
          <w:p w:rsidR="009C6A58" w:rsidRPr="009C6A58" w:rsidRDefault="00C10979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C6A58" w:rsidRPr="009C6A58" w:rsidTr="009C6A58">
        <w:trPr>
          <w:jc w:val="center"/>
        </w:trPr>
        <w:tc>
          <w:tcPr>
            <w:tcW w:w="1242" w:type="dxa"/>
          </w:tcPr>
          <w:p w:rsidR="009C6A58" w:rsidRPr="009C6A58" w:rsidRDefault="009C6A58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58">
              <w:rPr>
                <w:rFonts w:ascii="Times New Roman" w:hAnsi="Times New Roman" w:cs="Times New Roman"/>
                <w:sz w:val="24"/>
                <w:szCs w:val="24"/>
              </w:rPr>
              <w:t>51.02.03</w:t>
            </w:r>
          </w:p>
        </w:tc>
        <w:tc>
          <w:tcPr>
            <w:tcW w:w="5245" w:type="dxa"/>
          </w:tcPr>
          <w:p w:rsidR="009C6A58" w:rsidRPr="009C6A58" w:rsidRDefault="009C6A58" w:rsidP="00B7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A58">
              <w:rPr>
                <w:rFonts w:ascii="Times New Roman" w:hAnsi="Times New Roman" w:cs="Times New Roman"/>
                <w:sz w:val="24"/>
                <w:szCs w:val="24"/>
              </w:rPr>
              <w:t>Библиотековедение</w:t>
            </w:r>
          </w:p>
        </w:tc>
        <w:tc>
          <w:tcPr>
            <w:tcW w:w="1701" w:type="dxa"/>
          </w:tcPr>
          <w:p w:rsidR="009C6A58" w:rsidRPr="009C6A58" w:rsidRDefault="00C10979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C6A58" w:rsidRPr="009C6A58" w:rsidRDefault="00C10979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9C6A58" w:rsidRPr="009C6A58" w:rsidRDefault="00C10979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C6A58" w:rsidRPr="009C6A58" w:rsidRDefault="00C10979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C6A58" w:rsidRPr="009C6A58" w:rsidTr="009C6A58">
        <w:trPr>
          <w:jc w:val="center"/>
        </w:trPr>
        <w:tc>
          <w:tcPr>
            <w:tcW w:w="1242" w:type="dxa"/>
          </w:tcPr>
          <w:p w:rsidR="009C6A58" w:rsidRPr="009C6A58" w:rsidRDefault="009C6A58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58">
              <w:rPr>
                <w:rFonts w:ascii="Times New Roman" w:hAnsi="Times New Roman" w:cs="Times New Roman"/>
                <w:sz w:val="24"/>
                <w:szCs w:val="24"/>
              </w:rPr>
              <w:t>53.02.02</w:t>
            </w:r>
          </w:p>
        </w:tc>
        <w:tc>
          <w:tcPr>
            <w:tcW w:w="5245" w:type="dxa"/>
          </w:tcPr>
          <w:p w:rsidR="009C6A58" w:rsidRPr="009C6A58" w:rsidRDefault="009C6A58" w:rsidP="00B7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A58">
              <w:rPr>
                <w:rFonts w:ascii="Times New Roman" w:hAnsi="Times New Roman" w:cs="Times New Roman"/>
                <w:sz w:val="24"/>
                <w:szCs w:val="24"/>
              </w:rPr>
              <w:t>Музыкальное искусство эстрады</w:t>
            </w:r>
          </w:p>
        </w:tc>
        <w:tc>
          <w:tcPr>
            <w:tcW w:w="1701" w:type="dxa"/>
          </w:tcPr>
          <w:p w:rsidR="009C6A58" w:rsidRPr="009C6A58" w:rsidRDefault="00C10979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9C6A58" w:rsidRPr="009C6A58" w:rsidRDefault="00C10979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C6A58" w:rsidRPr="009C6A58" w:rsidRDefault="00C10979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9C6A58" w:rsidRPr="009C6A58" w:rsidRDefault="00C10979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6A58" w:rsidRPr="009C6A58" w:rsidTr="009C6A58">
        <w:trPr>
          <w:jc w:val="center"/>
        </w:trPr>
        <w:tc>
          <w:tcPr>
            <w:tcW w:w="1242" w:type="dxa"/>
          </w:tcPr>
          <w:p w:rsidR="009C6A58" w:rsidRPr="009C6A58" w:rsidRDefault="009C6A58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58">
              <w:rPr>
                <w:rFonts w:ascii="Times New Roman" w:hAnsi="Times New Roman" w:cs="Times New Roman"/>
                <w:sz w:val="24"/>
                <w:szCs w:val="24"/>
              </w:rPr>
              <w:t>53.02.05</w:t>
            </w:r>
          </w:p>
        </w:tc>
        <w:tc>
          <w:tcPr>
            <w:tcW w:w="5245" w:type="dxa"/>
          </w:tcPr>
          <w:p w:rsidR="009C6A58" w:rsidRPr="009C6A58" w:rsidRDefault="009C6A58" w:rsidP="00B7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A58">
              <w:rPr>
                <w:rFonts w:ascii="Times New Roman" w:hAnsi="Times New Roman" w:cs="Times New Roman"/>
                <w:sz w:val="24"/>
                <w:szCs w:val="24"/>
              </w:rPr>
              <w:t>Сольное и хоровое народное пение</w:t>
            </w:r>
          </w:p>
        </w:tc>
        <w:tc>
          <w:tcPr>
            <w:tcW w:w="1701" w:type="dxa"/>
          </w:tcPr>
          <w:p w:rsidR="009C6A58" w:rsidRPr="009C6A58" w:rsidRDefault="00C10979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C6A58" w:rsidRPr="009C6A58" w:rsidRDefault="00C10979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C6A58" w:rsidRPr="009C6A58" w:rsidRDefault="00C10979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C6A58" w:rsidRPr="009C6A58" w:rsidRDefault="00C10979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6A58" w:rsidRPr="009C6A58" w:rsidTr="009C6A58">
        <w:trPr>
          <w:jc w:val="center"/>
        </w:trPr>
        <w:tc>
          <w:tcPr>
            <w:tcW w:w="1242" w:type="dxa"/>
          </w:tcPr>
          <w:p w:rsidR="009C6A58" w:rsidRPr="009C6A58" w:rsidRDefault="009C6A58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58">
              <w:rPr>
                <w:rFonts w:ascii="Times New Roman" w:hAnsi="Times New Roman" w:cs="Times New Roman"/>
                <w:sz w:val="24"/>
                <w:szCs w:val="24"/>
              </w:rPr>
              <w:t>53.02.08</w:t>
            </w:r>
          </w:p>
        </w:tc>
        <w:tc>
          <w:tcPr>
            <w:tcW w:w="5245" w:type="dxa"/>
          </w:tcPr>
          <w:p w:rsidR="009C6A58" w:rsidRPr="009C6A58" w:rsidRDefault="009C6A58" w:rsidP="00B5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A58">
              <w:rPr>
                <w:rFonts w:ascii="Times New Roman" w:hAnsi="Times New Roman" w:cs="Times New Roman"/>
                <w:sz w:val="24"/>
                <w:szCs w:val="24"/>
              </w:rPr>
              <w:t>Музыкальное звукооператорское мастерство</w:t>
            </w:r>
          </w:p>
        </w:tc>
        <w:tc>
          <w:tcPr>
            <w:tcW w:w="1701" w:type="dxa"/>
          </w:tcPr>
          <w:p w:rsidR="009C6A58" w:rsidRPr="009C6A58" w:rsidRDefault="00C10979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9C6A58" w:rsidRPr="009C6A58" w:rsidRDefault="00C10979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C6A58" w:rsidRPr="009C6A58" w:rsidRDefault="00C10979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C6A58" w:rsidRPr="009C6A58" w:rsidRDefault="00C10979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6A58" w:rsidRPr="009C6A58" w:rsidTr="009C6A58">
        <w:trPr>
          <w:jc w:val="center"/>
        </w:trPr>
        <w:tc>
          <w:tcPr>
            <w:tcW w:w="1242" w:type="dxa"/>
          </w:tcPr>
          <w:p w:rsidR="009C6A58" w:rsidRPr="009C6A58" w:rsidRDefault="009C6A58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58">
              <w:rPr>
                <w:rFonts w:ascii="Times New Roman" w:hAnsi="Times New Roman" w:cs="Times New Roman"/>
                <w:sz w:val="24"/>
                <w:szCs w:val="24"/>
              </w:rPr>
              <w:t>54.02.05</w:t>
            </w:r>
          </w:p>
        </w:tc>
        <w:tc>
          <w:tcPr>
            <w:tcW w:w="5245" w:type="dxa"/>
          </w:tcPr>
          <w:p w:rsidR="009C6A58" w:rsidRPr="009C6A58" w:rsidRDefault="009C6A58" w:rsidP="006E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A58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1701" w:type="dxa"/>
          </w:tcPr>
          <w:p w:rsidR="009C6A58" w:rsidRPr="009C6A58" w:rsidRDefault="00C10979" w:rsidP="0035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9C6A58" w:rsidRPr="009C6A58" w:rsidRDefault="00C10979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C6A58" w:rsidRPr="009C6A58" w:rsidRDefault="00C10979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9C6A58" w:rsidRPr="009C6A58" w:rsidRDefault="00C10979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6A58" w:rsidRPr="009C6A58" w:rsidTr="009C6A58">
        <w:trPr>
          <w:jc w:val="center"/>
        </w:trPr>
        <w:tc>
          <w:tcPr>
            <w:tcW w:w="1242" w:type="dxa"/>
          </w:tcPr>
          <w:p w:rsidR="009C6A58" w:rsidRPr="009C6A58" w:rsidRDefault="009C6A58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58">
              <w:rPr>
                <w:rFonts w:ascii="Times New Roman" w:hAnsi="Times New Roman" w:cs="Times New Roman"/>
                <w:sz w:val="24"/>
                <w:szCs w:val="24"/>
              </w:rPr>
              <w:t>54.02.08</w:t>
            </w:r>
          </w:p>
        </w:tc>
        <w:tc>
          <w:tcPr>
            <w:tcW w:w="5245" w:type="dxa"/>
          </w:tcPr>
          <w:p w:rsidR="009C6A58" w:rsidRPr="009C6A58" w:rsidRDefault="009C6A58" w:rsidP="006E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A58">
              <w:rPr>
                <w:rFonts w:ascii="Times New Roman" w:hAnsi="Times New Roman" w:cs="Times New Roman"/>
                <w:sz w:val="24"/>
                <w:szCs w:val="24"/>
              </w:rPr>
              <w:t>Техника и искусство фотографии</w:t>
            </w:r>
          </w:p>
        </w:tc>
        <w:tc>
          <w:tcPr>
            <w:tcW w:w="1701" w:type="dxa"/>
          </w:tcPr>
          <w:p w:rsidR="009C6A58" w:rsidRPr="009C6A58" w:rsidRDefault="00C10979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C6A58" w:rsidRPr="009C6A58" w:rsidRDefault="00C10979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C6A58" w:rsidRPr="009C6A58" w:rsidRDefault="00C10979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43" w:type="dxa"/>
          </w:tcPr>
          <w:p w:rsidR="009C6A58" w:rsidRPr="009C6A58" w:rsidRDefault="00C10979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C6A58" w:rsidRPr="009C6A58" w:rsidTr="009C6A58">
        <w:trPr>
          <w:jc w:val="center"/>
        </w:trPr>
        <w:tc>
          <w:tcPr>
            <w:tcW w:w="1242" w:type="dxa"/>
          </w:tcPr>
          <w:p w:rsidR="009C6A58" w:rsidRPr="009C6A58" w:rsidRDefault="009C6A58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58">
              <w:rPr>
                <w:rFonts w:ascii="Times New Roman" w:hAnsi="Times New Roman" w:cs="Times New Roman"/>
                <w:sz w:val="24"/>
                <w:szCs w:val="24"/>
              </w:rPr>
              <w:t>42.02.01</w:t>
            </w:r>
          </w:p>
        </w:tc>
        <w:tc>
          <w:tcPr>
            <w:tcW w:w="5245" w:type="dxa"/>
          </w:tcPr>
          <w:p w:rsidR="009C6A58" w:rsidRPr="009C6A58" w:rsidRDefault="009C6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A58">
              <w:rPr>
                <w:rFonts w:ascii="Times New Roman" w:hAnsi="Times New Roman" w:cs="Times New Roman"/>
                <w:sz w:val="24"/>
                <w:szCs w:val="24"/>
              </w:rPr>
              <w:t>Реклама</w:t>
            </w:r>
          </w:p>
        </w:tc>
        <w:tc>
          <w:tcPr>
            <w:tcW w:w="1701" w:type="dxa"/>
          </w:tcPr>
          <w:p w:rsidR="009C6A58" w:rsidRPr="009C6A58" w:rsidRDefault="00C10979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C6A58" w:rsidRPr="009C6A58" w:rsidRDefault="00C10979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C6A58" w:rsidRPr="009C6A58" w:rsidRDefault="00C10979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9C6A58" w:rsidRPr="009C6A58" w:rsidRDefault="00C10979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6A58" w:rsidRPr="009C6A58" w:rsidTr="009C6A58">
        <w:trPr>
          <w:jc w:val="center"/>
        </w:trPr>
        <w:tc>
          <w:tcPr>
            <w:tcW w:w="1242" w:type="dxa"/>
          </w:tcPr>
          <w:p w:rsidR="009C6A58" w:rsidRPr="009C6A58" w:rsidRDefault="009C6A58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58">
              <w:rPr>
                <w:rFonts w:ascii="Times New Roman" w:hAnsi="Times New Roman" w:cs="Times New Roman"/>
                <w:sz w:val="24"/>
                <w:szCs w:val="24"/>
              </w:rPr>
              <w:t>43.02.10</w:t>
            </w:r>
          </w:p>
        </w:tc>
        <w:tc>
          <w:tcPr>
            <w:tcW w:w="5245" w:type="dxa"/>
          </w:tcPr>
          <w:p w:rsidR="009C6A58" w:rsidRPr="009C6A58" w:rsidRDefault="009C6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A58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1701" w:type="dxa"/>
          </w:tcPr>
          <w:p w:rsidR="009C6A58" w:rsidRPr="009C6A58" w:rsidRDefault="00C10979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C6A58" w:rsidRPr="009C6A58" w:rsidRDefault="00C10979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C6A58" w:rsidRPr="009C6A58" w:rsidRDefault="00C10979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3" w:type="dxa"/>
          </w:tcPr>
          <w:p w:rsidR="009C6A58" w:rsidRPr="009C6A58" w:rsidRDefault="00C10979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6A58" w:rsidRPr="009C6A58" w:rsidTr="009C6A58">
        <w:trPr>
          <w:jc w:val="center"/>
        </w:trPr>
        <w:tc>
          <w:tcPr>
            <w:tcW w:w="1242" w:type="dxa"/>
          </w:tcPr>
          <w:p w:rsidR="009C6A58" w:rsidRPr="009C6A58" w:rsidRDefault="009C6A58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58">
              <w:rPr>
                <w:rFonts w:ascii="Times New Roman" w:hAnsi="Times New Roman" w:cs="Times New Roman"/>
                <w:sz w:val="24"/>
                <w:szCs w:val="24"/>
              </w:rPr>
              <w:t>44.02.03</w:t>
            </w:r>
          </w:p>
        </w:tc>
        <w:tc>
          <w:tcPr>
            <w:tcW w:w="5245" w:type="dxa"/>
          </w:tcPr>
          <w:p w:rsidR="009C6A58" w:rsidRPr="009C6A58" w:rsidRDefault="009C6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A58">
              <w:rPr>
                <w:rFonts w:ascii="Times New Roman" w:hAnsi="Times New Roman" w:cs="Times New Roman"/>
                <w:sz w:val="24"/>
                <w:szCs w:val="24"/>
              </w:rPr>
              <w:t>Педагогика дополнительного образования</w:t>
            </w:r>
          </w:p>
        </w:tc>
        <w:tc>
          <w:tcPr>
            <w:tcW w:w="1701" w:type="dxa"/>
          </w:tcPr>
          <w:p w:rsidR="009C6A58" w:rsidRPr="009C6A58" w:rsidRDefault="00C10979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C6A58" w:rsidRPr="009C6A58" w:rsidRDefault="00C10979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9C6A58" w:rsidRPr="009C6A58" w:rsidRDefault="00C10979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C6A58" w:rsidRPr="009C6A58" w:rsidRDefault="00C10979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2F12B9" w:rsidRPr="00BF7358" w:rsidRDefault="002F12B9" w:rsidP="002F1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DDF" w:rsidRPr="00BF7358" w:rsidRDefault="002F12B9" w:rsidP="002F1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358">
        <w:rPr>
          <w:rFonts w:ascii="Times New Roman" w:hAnsi="Times New Roman" w:cs="Times New Roman"/>
          <w:sz w:val="24"/>
          <w:szCs w:val="24"/>
        </w:rPr>
        <w:tab/>
      </w:r>
    </w:p>
    <w:p w:rsidR="00C10979" w:rsidRPr="00BF7358" w:rsidRDefault="002F12B9" w:rsidP="002F1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358">
        <w:rPr>
          <w:rFonts w:ascii="Times New Roman" w:hAnsi="Times New Roman" w:cs="Times New Roman"/>
          <w:sz w:val="24"/>
          <w:szCs w:val="24"/>
        </w:rPr>
        <w:tab/>
      </w:r>
    </w:p>
    <w:p w:rsidR="00C10979" w:rsidRPr="00BF7358" w:rsidRDefault="00C10979" w:rsidP="002F1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F12B9" w:rsidRPr="00BF7358" w:rsidRDefault="002F12B9" w:rsidP="002F1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A58" w:rsidRPr="00BF7358" w:rsidRDefault="002F12B9" w:rsidP="002F1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358">
        <w:rPr>
          <w:rFonts w:ascii="Times New Roman" w:hAnsi="Times New Roman" w:cs="Times New Roman"/>
          <w:sz w:val="24"/>
          <w:szCs w:val="24"/>
        </w:rPr>
        <w:tab/>
      </w:r>
    </w:p>
    <w:p w:rsidR="009B702A" w:rsidRPr="00BF7358" w:rsidRDefault="009B702A" w:rsidP="002F1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2B9" w:rsidRPr="00BF7358" w:rsidRDefault="002F12B9" w:rsidP="002F1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358" w:rsidRPr="00BF7358" w:rsidRDefault="00BF7358">
      <w:pPr>
        <w:rPr>
          <w:rFonts w:ascii="Times New Roman" w:hAnsi="Times New Roman" w:cs="Times New Roman"/>
          <w:sz w:val="24"/>
          <w:szCs w:val="24"/>
        </w:rPr>
      </w:pPr>
    </w:p>
    <w:sectPr w:rsidR="00BF7358" w:rsidRPr="00BF7358" w:rsidSect="004B1781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E3"/>
    <w:rsid w:val="00062EF8"/>
    <w:rsid w:val="001760E0"/>
    <w:rsid w:val="002C0491"/>
    <w:rsid w:val="002F12B9"/>
    <w:rsid w:val="00316104"/>
    <w:rsid w:val="003555A6"/>
    <w:rsid w:val="004B1781"/>
    <w:rsid w:val="006616E3"/>
    <w:rsid w:val="006952EE"/>
    <w:rsid w:val="007E78E7"/>
    <w:rsid w:val="0080430A"/>
    <w:rsid w:val="009873AE"/>
    <w:rsid w:val="009B702A"/>
    <w:rsid w:val="009C0EAC"/>
    <w:rsid w:val="009C6A58"/>
    <w:rsid w:val="00A023FF"/>
    <w:rsid w:val="00A1041E"/>
    <w:rsid w:val="00A605E5"/>
    <w:rsid w:val="00AB567F"/>
    <w:rsid w:val="00AF3C1F"/>
    <w:rsid w:val="00B46DDF"/>
    <w:rsid w:val="00BC1335"/>
    <w:rsid w:val="00BF7358"/>
    <w:rsid w:val="00C0639F"/>
    <w:rsid w:val="00C10979"/>
    <w:rsid w:val="00CF08F0"/>
    <w:rsid w:val="00F56FA4"/>
    <w:rsid w:val="00F9277D"/>
    <w:rsid w:val="00F9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F12B9"/>
    <w:rPr>
      <w:b/>
      <w:bCs/>
    </w:rPr>
  </w:style>
  <w:style w:type="character" w:styleId="a5">
    <w:name w:val="Hyperlink"/>
    <w:basedOn w:val="a0"/>
    <w:uiPriority w:val="99"/>
    <w:semiHidden/>
    <w:unhideWhenUsed/>
    <w:rsid w:val="00A023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F12B9"/>
    <w:rPr>
      <w:b/>
      <w:bCs/>
    </w:rPr>
  </w:style>
  <w:style w:type="character" w:styleId="a5">
    <w:name w:val="Hyperlink"/>
    <w:basedOn w:val="a0"/>
    <w:uiPriority w:val="99"/>
    <w:semiHidden/>
    <w:unhideWhenUsed/>
    <w:rsid w:val="00A023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16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23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2017-03-17T03:59:00Z</cp:lastPrinted>
  <dcterms:created xsi:type="dcterms:W3CDTF">2017-03-17T03:36:00Z</dcterms:created>
  <dcterms:modified xsi:type="dcterms:W3CDTF">2021-02-19T04:35:00Z</dcterms:modified>
</cp:coreProperties>
</file>